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399" w:rsidRDefault="002D63C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876800" cy="12287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3CC" w:rsidRPr="00602399" w:rsidRDefault="00602399" w:rsidP="00602399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602399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CCDA 2017 Fall Conference, Friday, October 27, 2017</w:t>
                            </w:r>
                          </w:p>
                          <w:p w:rsidR="00602399" w:rsidRPr="00602399" w:rsidRDefault="00602399" w:rsidP="00602399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 w:rsidRPr="00602399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 xml:space="preserve">Navigating the Current Economic State and </w:t>
                            </w:r>
                          </w:p>
                          <w:p w:rsidR="00602399" w:rsidRDefault="00602399" w:rsidP="00602399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 w:rsidRPr="00602399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 xml:space="preserve"> Teaching Clients Resiliency, Grit, and Strategy</w:t>
                            </w:r>
                          </w:p>
                          <w:p w:rsidR="00602399" w:rsidRPr="00602399" w:rsidRDefault="00602399" w:rsidP="00602399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602399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The Golden Hotel</w:t>
                            </w:r>
                          </w:p>
                          <w:p w:rsidR="00602399" w:rsidRPr="00602399" w:rsidRDefault="00602399" w:rsidP="00602399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602399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800 11</w:t>
                            </w:r>
                            <w:r w:rsidRPr="00602399">
                              <w:rPr>
                                <w:rFonts w:ascii="Book Antiqua" w:hAnsi="Book Antiqua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602399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 xml:space="preserve"> Street, Golden, CO 80401</w:t>
                            </w:r>
                          </w:p>
                          <w:p w:rsidR="00602399" w:rsidRPr="00602399" w:rsidRDefault="00602399" w:rsidP="00602399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02399" w:rsidRDefault="00602399" w:rsidP="006023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84pt;height:96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">
                <v:textbox>
                  <w:txbxContent>
                    <w:p w:rsidR="002D63CC" w:rsidRPr="00602399" w:rsidRDefault="00602399" w:rsidP="00602399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602399">
                        <w:rPr>
                          <w:rFonts w:ascii="Book Antiqua" w:hAnsi="Book Antiqua"/>
                          <w:sz w:val="28"/>
                          <w:szCs w:val="28"/>
                        </w:rPr>
                        <w:t>CCDA 2017 Fall Conference, Friday, October 27, 2017</w:t>
                      </w:r>
                    </w:p>
                    <w:p w:rsidR="00602399" w:rsidRPr="00602399" w:rsidRDefault="00602399" w:rsidP="00602399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 w:rsidRPr="00602399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 xml:space="preserve">Navigating the Current Economic State and </w:t>
                      </w:r>
                    </w:p>
                    <w:p w:rsidR="00602399" w:rsidRDefault="00602399" w:rsidP="00602399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 w:rsidRPr="00602399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 xml:space="preserve"> Teaching Clients Resiliency, Grit, and Strategy</w:t>
                      </w:r>
                    </w:p>
                    <w:p w:rsidR="00602399" w:rsidRPr="00602399" w:rsidRDefault="00602399" w:rsidP="00602399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602399">
                        <w:rPr>
                          <w:rFonts w:ascii="Book Antiqua" w:hAnsi="Book Antiqua"/>
                          <w:sz w:val="28"/>
                          <w:szCs w:val="28"/>
                        </w:rPr>
                        <w:t>The Golden Hotel</w:t>
                      </w:r>
                    </w:p>
                    <w:p w:rsidR="00602399" w:rsidRPr="00602399" w:rsidRDefault="00602399" w:rsidP="00602399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602399">
                        <w:rPr>
                          <w:rFonts w:ascii="Book Antiqua" w:hAnsi="Book Antiqua"/>
                          <w:sz w:val="28"/>
                          <w:szCs w:val="28"/>
                        </w:rPr>
                        <w:t>800 11</w:t>
                      </w:r>
                      <w:r w:rsidRPr="00602399">
                        <w:rPr>
                          <w:rFonts w:ascii="Book Antiqua" w:hAnsi="Book Antiqua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602399">
                        <w:rPr>
                          <w:rFonts w:ascii="Book Antiqua" w:hAnsi="Book Antiqua"/>
                          <w:sz w:val="28"/>
                          <w:szCs w:val="28"/>
                        </w:rPr>
                        <w:t xml:space="preserve"> Street, Golden, CO 80401</w:t>
                      </w:r>
                    </w:p>
                    <w:p w:rsidR="00602399" w:rsidRPr="00602399" w:rsidRDefault="00602399" w:rsidP="00602399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</w:p>
                    <w:p w:rsidR="00602399" w:rsidRDefault="00602399" w:rsidP="0060239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02399" w:rsidRPr="00602399" w:rsidRDefault="00602399" w:rsidP="00602399"/>
    <w:p w:rsidR="00602399" w:rsidRPr="00602399" w:rsidRDefault="00602399" w:rsidP="00602399"/>
    <w:p w:rsidR="00602399" w:rsidRPr="00602399" w:rsidRDefault="00602399" w:rsidP="00602399"/>
    <w:p w:rsidR="00602399" w:rsidRPr="00602399" w:rsidRDefault="00602399" w:rsidP="00602399">
      <w:pPr>
        <w:tabs>
          <w:tab w:val="left" w:pos="2820"/>
        </w:tabs>
        <w:spacing w:after="0" w:line="240" w:lineRule="auto"/>
        <w:ind w:firstLine="720"/>
      </w:pPr>
      <w:r w:rsidRPr="0023019B">
        <w:rPr>
          <w:b/>
        </w:rPr>
        <w:t>Time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23019B">
        <w:t xml:space="preserve">          </w:t>
      </w:r>
      <w:r w:rsidRPr="0023019B">
        <w:rPr>
          <w:b/>
        </w:rPr>
        <w:t>Room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4"/>
        <w:gridCol w:w="5383"/>
        <w:gridCol w:w="2203"/>
      </w:tblGrid>
      <w:tr w:rsidR="00602399" w:rsidTr="003E61E5">
        <w:trPr>
          <w:trHeight w:val="647"/>
        </w:trPr>
        <w:tc>
          <w:tcPr>
            <w:tcW w:w="1818" w:type="dxa"/>
          </w:tcPr>
          <w:p w:rsidR="00602399" w:rsidRDefault="00602399" w:rsidP="00285E06">
            <w:pPr>
              <w:tabs>
                <w:tab w:val="left" w:pos="2820"/>
              </w:tabs>
              <w:jc w:val="center"/>
            </w:pPr>
            <w:r>
              <w:t xml:space="preserve">8:00-8:30 </w:t>
            </w:r>
            <w:r w:rsidR="00285E06">
              <w:t>a.m.</w:t>
            </w:r>
          </w:p>
        </w:tc>
        <w:tc>
          <w:tcPr>
            <w:tcW w:w="5490" w:type="dxa"/>
          </w:tcPr>
          <w:p w:rsidR="00602399" w:rsidRPr="0005109A" w:rsidRDefault="00285E06" w:rsidP="00602399">
            <w:pPr>
              <w:tabs>
                <w:tab w:val="left" w:pos="2820"/>
              </w:tabs>
              <w:rPr>
                <w:b/>
              </w:rPr>
            </w:pPr>
            <w:r w:rsidRPr="0005109A">
              <w:rPr>
                <w:b/>
              </w:rPr>
              <w:t>Registration/Breakfast/Networking</w:t>
            </w:r>
          </w:p>
        </w:tc>
        <w:tc>
          <w:tcPr>
            <w:tcW w:w="2268" w:type="dxa"/>
          </w:tcPr>
          <w:p w:rsidR="003E61E5" w:rsidRDefault="003E61E5" w:rsidP="00602399">
            <w:pPr>
              <w:tabs>
                <w:tab w:val="left" w:pos="2820"/>
              </w:tabs>
            </w:pPr>
          </w:p>
          <w:p w:rsidR="00602399" w:rsidRDefault="00D41D34" w:rsidP="00602399">
            <w:pPr>
              <w:tabs>
                <w:tab w:val="left" w:pos="2820"/>
              </w:tabs>
            </w:pPr>
            <w:r w:rsidRPr="00D41D34">
              <w:t>Clear Creek Ballroom</w:t>
            </w:r>
          </w:p>
        </w:tc>
      </w:tr>
      <w:tr w:rsidR="00602399" w:rsidTr="00D41D34">
        <w:trPr>
          <w:trHeight w:val="728"/>
        </w:trPr>
        <w:tc>
          <w:tcPr>
            <w:tcW w:w="1818" w:type="dxa"/>
          </w:tcPr>
          <w:p w:rsidR="00602399" w:rsidRDefault="00285E06" w:rsidP="00285E06">
            <w:pPr>
              <w:tabs>
                <w:tab w:val="left" w:pos="2820"/>
              </w:tabs>
              <w:jc w:val="center"/>
            </w:pPr>
            <w:r>
              <w:t>8:30-8:45 a.m.</w:t>
            </w:r>
          </w:p>
        </w:tc>
        <w:tc>
          <w:tcPr>
            <w:tcW w:w="5490" w:type="dxa"/>
          </w:tcPr>
          <w:p w:rsidR="00602399" w:rsidRPr="0005109A" w:rsidRDefault="00285E06" w:rsidP="00602399">
            <w:pPr>
              <w:tabs>
                <w:tab w:val="left" w:pos="2820"/>
              </w:tabs>
              <w:rPr>
                <w:b/>
              </w:rPr>
            </w:pPr>
            <w:r w:rsidRPr="0005109A">
              <w:rPr>
                <w:b/>
              </w:rPr>
              <w:t xml:space="preserve">Opening Remarks/Announcements/ Introduction of Keynote </w:t>
            </w:r>
          </w:p>
        </w:tc>
        <w:tc>
          <w:tcPr>
            <w:tcW w:w="2268" w:type="dxa"/>
          </w:tcPr>
          <w:p w:rsidR="00D41D34" w:rsidRDefault="00D41D34" w:rsidP="00602399">
            <w:pPr>
              <w:tabs>
                <w:tab w:val="left" w:pos="2820"/>
              </w:tabs>
            </w:pPr>
          </w:p>
          <w:p w:rsidR="00602399" w:rsidRDefault="00D41D34" w:rsidP="00602399">
            <w:pPr>
              <w:tabs>
                <w:tab w:val="left" w:pos="2820"/>
              </w:tabs>
            </w:pPr>
            <w:r w:rsidRPr="00D41D34">
              <w:t>Clear Creek Ballroom</w:t>
            </w:r>
          </w:p>
        </w:tc>
      </w:tr>
      <w:tr w:rsidR="00602399" w:rsidTr="00D41D34">
        <w:trPr>
          <w:trHeight w:val="1232"/>
        </w:trPr>
        <w:tc>
          <w:tcPr>
            <w:tcW w:w="1818" w:type="dxa"/>
          </w:tcPr>
          <w:p w:rsidR="00602399" w:rsidRDefault="00285E06" w:rsidP="00285E06">
            <w:pPr>
              <w:tabs>
                <w:tab w:val="left" w:pos="2820"/>
              </w:tabs>
              <w:jc w:val="both"/>
            </w:pPr>
            <w:r>
              <w:t>8:45-10:00 a.m.</w:t>
            </w:r>
          </w:p>
        </w:tc>
        <w:tc>
          <w:tcPr>
            <w:tcW w:w="5490" w:type="dxa"/>
          </w:tcPr>
          <w:p w:rsidR="00602399" w:rsidRPr="0005109A" w:rsidRDefault="00285E06" w:rsidP="00602399">
            <w:pPr>
              <w:tabs>
                <w:tab w:val="left" w:pos="2820"/>
              </w:tabs>
              <w:rPr>
                <w:b/>
              </w:rPr>
            </w:pPr>
            <w:r w:rsidRPr="0005109A">
              <w:rPr>
                <w:b/>
              </w:rPr>
              <w:t>Keynote Speaker</w:t>
            </w:r>
          </w:p>
          <w:p w:rsidR="00285E06" w:rsidRPr="0023019B" w:rsidRDefault="00285E06" w:rsidP="00602399">
            <w:pPr>
              <w:tabs>
                <w:tab w:val="left" w:pos="2820"/>
              </w:tabs>
              <w:rPr>
                <w:b/>
                <w:i/>
              </w:rPr>
            </w:pPr>
            <w:r>
              <w:t xml:space="preserve">       </w:t>
            </w:r>
            <w:r w:rsidRPr="0023019B">
              <w:rPr>
                <w:b/>
                <w:i/>
              </w:rPr>
              <w:t>*Navigating the Current Economic State</w:t>
            </w:r>
          </w:p>
          <w:p w:rsidR="00285E06" w:rsidRDefault="00285E06" w:rsidP="00285E06">
            <w:pPr>
              <w:tabs>
                <w:tab w:val="left" w:pos="2820"/>
              </w:tabs>
            </w:pPr>
            <w:r>
              <w:t xml:space="preserve">        </w:t>
            </w:r>
            <w:r w:rsidR="00034D41">
              <w:t>-</w:t>
            </w:r>
            <w:r>
              <w:t xml:space="preserve">Patrick </w:t>
            </w:r>
            <w:proofErr w:type="spellStart"/>
            <w:r>
              <w:t>Holwell</w:t>
            </w:r>
            <w:proofErr w:type="spellEnd"/>
            <w:r>
              <w:t>-Workforce Economist</w:t>
            </w:r>
          </w:p>
          <w:p w:rsidR="00285E06" w:rsidRDefault="00074DBA" w:rsidP="00285E06">
            <w:pPr>
              <w:tabs>
                <w:tab w:val="left" w:pos="2820"/>
              </w:tabs>
            </w:pPr>
            <w:r>
              <w:t xml:space="preserve">     </w:t>
            </w:r>
            <w:r w:rsidR="00285E06">
              <w:t>Arapahoe/Douglas Workforce Development Board</w:t>
            </w:r>
          </w:p>
        </w:tc>
        <w:tc>
          <w:tcPr>
            <w:tcW w:w="2268" w:type="dxa"/>
          </w:tcPr>
          <w:p w:rsidR="00D41D34" w:rsidRDefault="00D41D34" w:rsidP="00D41D34">
            <w:pPr>
              <w:tabs>
                <w:tab w:val="left" w:pos="2820"/>
              </w:tabs>
              <w:jc w:val="center"/>
            </w:pPr>
          </w:p>
          <w:p w:rsidR="00602399" w:rsidRDefault="00D41D34" w:rsidP="00D41D34">
            <w:pPr>
              <w:tabs>
                <w:tab w:val="left" w:pos="2820"/>
              </w:tabs>
              <w:jc w:val="center"/>
            </w:pPr>
            <w:r w:rsidRPr="00D41D34">
              <w:t>Clear Creek Ballroom</w:t>
            </w:r>
          </w:p>
        </w:tc>
      </w:tr>
      <w:tr w:rsidR="00602399" w:rsidTr="00D41D34">
        <w:trPr>
          <w:trHeight w:val="1718"/>
        </w:trPr>
        <w:tc>
          <w:tcPr>
            <w:tcW w:w="1818" w:type="dxa"/>
          </w:tcPr>
          <w:p w:rsidR="000B722E" w:rsidRDefault="000B722E" w:rsidP="000B722E">
            <w:pPr>
              <w:tabs>
                <w:tab w:val="left" w:pos="2820"/>
              </w:tabs>
              <w:jc w:val="center"/>
            </w:pPr>
          </w:p>
          <w:p w:rsidR="000B722E" w:rsidRDefault="000B722E" w:rsidP="000B722E">
            <w:pPr>
              <w:tabs>
                <w:tab w:val="left" w:pos="2820"/>
              </w:tabs>
              <w:jc w:val="center"/>
            </w:pPr>
          </w:p>
          <w:p w:rsidR="000B722E" w:rsidRDefault="00285E06" w:rsidP="000B722E">
            <w:pPr>
              <w:tabs>
                <w:tab w:val="left" w:pos="2820"/>
              </w:tabs>
              <w:jc w:val="center"/>
            </w:pPr>
            <w:r>
              <w:t>10:10-</w:t>
            </w:r>
          </w:p>
          <w:p w:rsidR="00602399" w:rsidRDefault="00285E06" w:rsidP="000B722E">
            <w:pPr>
              <w:tabs>
                <w:tab w:val="left" w:pos="2820"/>
              </w:tabs>
              <w:jc w:val="center"/>
            </w:pPr>
            <w:r>
              <w:t>11:00 a.m.</w:t>
            </w:r>
          </w:p>
        </w:tc>
        <w:tc>
          <w:tcPr>
            <w:tcW w:w="5490" w:type="dxa"/>
          </w:tcPr>
          <w:p w:rsidR="00602399" w:rsidRPr="000B722E" w:rsidRDefault="00285E06" w:rsidP="00602399">
            <w:pPr>
              <w:tabs>
                <w:tab w:val="left" w:pos="2820"/>
              </w:tabs>
              <w:rPr>
                <w:b/>
              </w:rPr>
            </w:pPr>
            <w:r w:rsidRPr="000B722E">
              <w:rPr>
                <w:b/>
              </w:rPr>
              <w:t>Breakout Session #1</w:t>
            </w:r>
          </w:p>
          <w:p w:rsidR="00285E06" w:rsidRDefault="00285E06" w:rsidP="00602399">
            <w:pPr>
              <w:tabs>
                <w:tab w:val="left" w:pos="2820"/>
              </w:tabs>
            </w:pPr>
            <w:r>
              <w:t xml:space="preserve">      *</w:t>
            </w:r>
            <w:r w:rsidRPr="0023019B">
              <w:rPr>
                <w:b/>
                <w:i/>
              </w:rPr>
              <w:t>Understanding Economic Class in Our Clients</w:t>
            </w:r>
          </w:p>
          <w:p w:rsidR="000B722E" w:rsidRDefault="000B722E" w:rsidP="00602399">
            <w:pPr>
              <w:tabs>
                <w:tab w:val="left" w:pos="2820"/>
              </w:tabs>
            </w:pPr>
            <w:r>
              <w:t xml:space="preserve">        - Shari Culver</w:t>
            </w:r>
          </w:p>
          <w:p w:rsidR="00550E6C" w:rsidRDefault="00550E6C" w:rsidP="00602399">
            <w:pPr>
              <w:tabs>
                <w:tab w:val="left" w:pos="2820"/>
              </w:tabs>
            </w:pPr>
          </w:p>
          <w:p w:rsidR="000B722E" w:rsidRPr="0023019B" w:rsidRDefault="000B722E" w:rsidP="000B722E">
            <w:pPr>
              <w:tabs>
                <w:tab w:val="left" w:pos="2820"/>
              </w:tabs>
              <w:rPr>
                <w:b/>
                <w:i/>
              </w:rPr>
            </w:pPr>
            <w:r w:rsidRPr="0023019B">
              <w:rPr>
                <w:b/>
                <w:i/>
              </w:rPr>
              <w:t xml:space="preserve">      *Through the lens of scarcity: Approaches to building     </w:t>
            </w:r>
          </w:p>
          <w:p w:rsidR="000B722E" w:rsidRPr="0023019B" w:rsidRDefault="000B722E" w:rsidP="000B722E">
            <w:pPr>
              <w:tabs>
                <w:tab w:val="left" w:pos="2820"/>
              </w:tabs>
              <w:rPr>
                <w:b/>
                <w:i/>
              </w:rPr>
            </w:pPr>
            <w:r>
              <w:t xml:space="preserve">         </w:t>
            </w:r>
            <w:r w:rsidRPr="0023019B">
              <w:rPr>
                <w:b/>
                <w:i/>
              </w:rPr>
              <w:t>up people and programs</w:t>
            </w:r>
          </w:p>
          <w:p w:rsidR="000B722E" w:rsidRDefault="000B722E" w:rsidP="000B722E">
            <w:pPr>
              <w:tabs>
                <w:tab w:val="left" w:pos="2820"/>
              </w:tabs>
            </w:pPr>
            <w:r>
              <w:t xml:space="preserve">       </w:t>
            </w:r>
            <w:r w:rsidR="00034D41">
              <w:t xml:space="preserve"> </w:t>
            </w:r>
            <w:r>
              <w:t>- Elizabeth Robertson</w:t>
            </w:r>
          </w:p>
        </w:tc>
        <w:tc>
          <w:tcPr>
            <w:tcW w:w="2268" w:type="dxa"/>
          </w:tcPr>
          <w:p w:rsidR="00602399" w:rsidRDefault="00550E6C" w:rsidP="00602399">
            <w:pPr>
              <w:tabs>
                <w:tab w:val="left" w:pos="2820"/>
              </w:tabs>
            </w:pPr>
            <w:r>
              <w:t xml:space="preserve">     </w:t>
            </w:r>
          </w:p>
          <w:p w:rsidR="00550E6C" w:rsidRDefault="00550E6C" w:rsidP="00602399">
            <w:pPr>
              <w:tabs>
                <w:tab w:val="left" w:pos="2820"/>
              </w:tabs>
            </w:pPr>
            <w:r>
              <w:t>Mesa Meeting Room</w:t>
            </w:r>
          </w:p>
          <w:p w:rsidR="00550E6C" w:rsidRDefault="00550E6C" w:rsidP="00602399">
            <w:pPr>
              <w:tabs>
                <w:tab w:val="left" w:pos="2820"/>
              </w:tabs>
            </w:pPr>
          </w:p>
          <w:p w:rsidR="00550E6C" w:rsidRDefault="00550E6C" w:rsidP="00602399">
            <w:pPr>
              <w:tabs>
                <w:tab w:val="left" w:pos="2820"/>
              </w:tabs>
            </w:pPr>
          </w:p>
          <w:p w:rsidR="00550E6C" w:rsidRDefault="00550E6C" w:rsidP="00602399">
            <w:pPr>
              <w:tabs>
                <w:tab w:val="left" w:pos="2820"/>
              </w:tabs>
            </w:pPr>
            <w:r>
              <w:t>Clear Creek Ballroom</w:t>
            </w:r>
          </w:p>
        </w:tc>
      </w:tr>
      <w:tr w:rsidR="00602399" w:rsidTr="00285E06">
        <w:tc>
          <w:tcPr>
            <w:tcW w:w="1818" w:type="dxa"/>
          </w:tcPr>
          <w:p w:rsidR="000B722E" w:rsidRDefault="000B722E" w:rsidP="000B722E">
            <w:pPr>
              <w:tabs>
                <w:tab w:val="left" w:pos="2820"/>
              </w:tabs>
              <w:jc w:val="center"/>
            </w:pPr>
            <w:r>
              <w:t>11:10-</w:t>
            </w:r>
          </w:p>
          <w:p w:rsidR="00602399" w:rsidRDefault="000B722E" w:rsidP="000B722E">
            <w:pPr>
              <w:tabs>
                <w:tab w:val="left" w:pos="2820"/>
              </w:tabs>
              <w:jc w:val="center"/>
            </w:pPr>
            <w:r>
              <w:t>12:00 p.m.</w:t>
            </w:r>
          </w:p>
        </w:tc>
        <w:tc>
          <w:tcPr>
            <w:tcW w:w="5490" w:type="dxa"/>
          </w:tcPr>
          <w:p w:rsidR="00602399" w:rsidRDefault="000B722E" w:rsidP="00602399">
            <w:pPr>
              <w:tabs>
                <w:tab w:val="left" w:pos="2820"/>
              </w:tabs>
              <w:rPr>
                <w:b/>
              </w:rPr>
            </w:pPr>
            <w:r w:rsidRPr="000B722E">
              <w:rPr>
                <w:b/>
              </w:rPr>
              <w:t>Breakout Session #2</w:t>
            </w:r>
          </w:p>
          <w:p w:rsidR="000B722E" w:rsidRPr="003E61E5" w:rsidRDefault="000B722E" w:rsidP="00602399">
            <w:pPr>
              <w:tabs>
                <w:tab w:val="left" w:pos="2820"/>
              </w:tabs>
              <w:rPr>
                <w:b/>
                <w:i/>
              </w:rPr>
            </w:pPr>
            <w:r>
              <w:rPr>
                <w:b/>
              </w:rPr>
              <w:t xml:space="preserve">     </w:t>
            </w:r>
            <w:r w:rsidRPr="003E61E5">
              <w:rPr>
                <w:b/>
                <w:i/>
              </w:rPr>
              <w:t>*Career Development &amp; Mental</w:t>
            </w:r>
            <w:r w:rsidR="00640D05">
              <w:rPr>
                <w:b/>
                <w:i/>
              </w:rPr>
              <w:t xml:space="preserve"> Health</w:t>
            </w:r>
            <w:r w:rsidRPr="003E61E5">
              <w:rPr>
                <w:b/>
                <w:i/>
              </w:rPr>
              <w:t xml:space="preserve"> Issues</w:t>
            </w:r>
          </w:p>
          <w:p w:rsidR="000B722E" w:rsidRDefault="000B722E" w:rsidP="000B722E">
            <w:pPr>
              <w:tabs>
                <w:tab w:val="left" w:pos="2820"/>
              </w:tabs>
            </w:pPr>
            <w:r>
              <w:t xml:space="preserve">        - Dana </w:t>
            </w:r>
            <w:proofErr w:type="spellStart"/>
            <w:r>
              <w:t>Rodenbaugh</w:t>
            </w:r>
            <w:proofErr w:type="spellEnd"/>
          </w:p>
          <w:p w:rsidR="00550E6C" w:rsidRDefault="00550E6C" w:rsidP="000B722E">
            <w:pPr>
              <w:tabs>
                <w:tab w:val="left" w:pos="2820"/>
              </w:tabs>
            </w:pPr>
          </w:p>
          <w:p w:rsidR="000B722E" w:rsidRPr="0023019B" w:rsidRDefault="000B722E" w:rsidP="000B722E">
            <w:pPr>
              <w:tabs>
                <w:tab w:val="left" w:pos="2820"/>
              </w:tabs>
              <w:rPr>
                <w:b/>
                <w:i/>
              </w:rPr>
            </w:pPr>
            <w:r w:rsidRPr="0023019B">
              <w:rPr>
                <w:b/>
                <w:i/>
              </w:rPr>
              <w:t xml:space="preserve">     *Resilience &amp; Risk-Taking in Proactive Career </w:t>
            </w:r>
          </w:p>
          <w:p w:rsidR="000B722E" w:rsidRPr="0023019B" w:rsidRDefault="000B722E" w:rsidP="000B722E">
            <w:pPr>
              <w:tabs>
                <w:tab w:val="left" w:pos="2820"/>
              </w:tabs>
              <w:rPr>
                <w:b/>
                <w:i/>
              </w:rPr>
            </w:pPr>
            <w:r w:rsidRPr="0023019B">
              <w:rPr>
                <w:b/>
                <w:i/>
              </w:rPr>
              <w:t xml:space="preserve">        Management</w:t>
            </w:r>
          </w:p>
          <w:p w:rsidR="000B722E" w:rsidRDefault="000B722E" w:rsidP="000B722E">
            <w:pPr>
              <w:tabs>
                <w:tab w:val="left" w:pos="2820"/>
              </w:tabs>
            </w:pPr>
            <w:r>
              <w:t xml:space="preserve">        - Marie </w:t>
            </w:r>
            <w:proofErr w:type="spellStart"/>
            <w:r>
              <w:t>Zimenoff</w:t>
            </w:r>
            <w:proofErr w:type="spellEnd"/>
          </w:p>
          <w:p w:rsidR="0023019B" w:rsidRPr="000B722E" w:rsidRDefault="0023019B" w:rsidP="00074DBA">
            <w:pPr>
              <w:tabs>
                <w:tab w:val="left" w:pos="2820"/>
              </w:tabs>
              <w:rPr>
                <w:b/>
              </w:rPr>
            </w:pPr>
            <w:r>
              <w:t xml:space="preserve">  </w:t>
            </w:r>
          </w:p>
        </w:tc>
        <w:tc>
          <w:tcPr>
            <w:tcW w:w="2268" w:type="dxa"/>
          </w:tcPr>
          <w:p w:rsidR="00602399" w:rsidRDefault="00602399" w:rsidP="00602399">
            <w:pPr>
              <w:tabs>
                <w:tab w:val="left" w:pos="2820"/>
              </w:tabs>
            </w:pPr>
          </w:p>
          <w:p w:rsidR="00550E6C" w:rsidRDefault="00550E6C" w:rsidP="00602399">
            <w:pPr>
              <w:tabs>
                <w:tab w:val="left" w:pos="2820"/>
              </w:tabs>
            </w:pPr>
            <w:r>
              <w:t>Mesa Meeting Room</w:t>
            </w:r>
          </w:p>
          <w:p w:rsidR="00550E6C" w:rsidRDefault="00550E6C" w:rsidP="00602399">
            <w:pPr>
              <w:tabs>
                <w:tab w:val="left" w:pos="2820"/>
              </w:tabs>
            </w:pPr>
          </w:p>
          <w:p w:rsidR="00550E6C" w:rsidRDefault="00550E6C" w:rsidP="00602399">
            <w:pPr>
              <w:tabs>
                <w:tab w:val="left" w:pos="2820"/>
              </w:tabs>
            </w:pPr>
          </w:p>
          <w:p w:rsidR="00550E6C" w:rsidRDefault="00550E6C" w:rsidP="00602399">
            <w:pPr>
              <w:tabs>
                <w:tab w:val="left" w:pos="2820"/>
              </w:tabs>
            </w:pPr>
            <w:r>
              <w:t>Clear Creek Ballroom</w:t>
            </w:r>
          </w:p>
        </w:tc>
      </w:tr>
      <w:tr w:rsidR="00602399" w:rsidTr="00D41D34">
        <w:trPr>
          <w:trHeight w:val="422"/>
        </w:trPr>
        <w:tc>
          <w:tcPr>
            <w:tcW w:w="1818" w:type="dxa"/>
          </w:tcPr>
          <w:p w:rsidR="00602399" w:rsidRDefault="000B722E" w:rsidP="00602399">
            <w:pPr>
              <w:tabs>
                <w:tab w:val="left" w:pos="2820"/>
              </w:tabs>
            </w:pPr>
            <w:r>
              <w:t>12:00-12:50 p.m.</w:t>
            </w:r>
          </w:p>
        </w:tc>
        <w:tc>
          <w:tcPr>
            <w:tcW w:w="5490" w:type="dxa"/>
          </w:tcPr>
          <w:p w:rsidR="00602399" w:rsidRPr="0005109A" w:rsidRDefault="0005109A" w:rsidP="00602399">
            <w:pPr>
              <w:tabs>
                <w:tab w:val="left" w:pos="2820"/>
              </w:tabs>
              <w:rPr>
                <w:b/>
              </w:rPr>
            </w:pPr>
            <w:r w:rsidRPr="0005109A">
              <w:rPr>
                <w:b/>
              </w:rPr>
              <w:t>Lunch</w:t>
            </w:r>
          </w:p>
        </w:tc>
        <w:tc>
          <w:tcPr>
            <w:tcW w:w="2268" w:type="dxa"/>
          </w:tcPr>
          <w:p w:rsidR="00602399" w:rsidRDefault="00550E6C" w:rsidP="00602399">
            <w:pPr>
              <w:tabs>
                <w:tab w:val="left" w:pos="2820"/>
              </w:tabs>
            </w:pPr>
            <w:r>
              <w:t>Clear Creek Ballroom</w:t>
            </w:r>
          </w:p>
        </w:tc>
      </w:tr>
      <w:tr w:rsidR="00602399" w:rsidTr="00D41D34">
        <w:trPr>
          <w:trHeight w:val="368"/>
        </w:trPr>
        <w:tc>
          <w:tcPr>
            <w:tcW w:w="1818" w:type="dxa"/>
          </w:tcPr>
          <w:p w:rsidR="00602399" w:rsidRDefault="0005109A" w:rsidP="00602399">
            <w:pPr>
              <w:tabs>
                <w:tab w:val="left" w:pos="2820"/>
              </w:tabs>
            </w:pPr>
            <w:r>
              <w:t>12:50-1:00 p.m.</w:t>
            </w:r>
          </w:p>
        </w:tc>
        <w:tc>
          <w:tcPr>
            <w:tcW w:w="5490" w:type="dxa"/>
          </w:tcPr>
          <w:p w:rsidR="00602399" w:rsidRPr="0023019B" w:rsidRDefault="0023019B" w:rsidP="00602399">
            <w:pPr>
              <w:tabs>
                <w:tab w:val="left" w:pos="2820"/>
              </w:tabs>
              <w:rPr>
                <w:b/>
              </w:rPr>
            </w:pPr>
            <w:r w:rsidRPr="0023019B">
              <w:rPr>
                <w:b/>
              </w:rPr>
              <w:t>Announcement</w:t>
            </w:r>
            <w:r w:rsidR="00FA3F1E">
              <w:rPr>
                <w:b/>
              </w:rPr>
              <w:t>s</w:t>
            </w:r>
          </w:p>
        </w:tc>
        <w:tc>
          <w:tcPr>
            <w:tcW w:w="2268" w:type="dxa"/>
          </w:tcPr>
          <w:p w:rsidR="00602399" w:rsidRDefault="00550E6C" w:rsidP="00602399">
            <w:pPr>
              <w:tabs>
                <w:tab w:val="left" w:pos="2820"/>
              </w:tabs>
            </w:pPr>
            <w:r>
              <w:t>Clear Creek Ballroom</w:t>
            </w:r>
          </w:p>
        </w:tc>
      </w:tr>
      <w:tr w:rsidR="00602399" w:rsidTr="00D41D34">
        <w:trPr>
          <w:trHeight w:val="1232"/>
        </w:trPr>
        <w:tc>
          <w:tcPr>
            <w:tcW w:w="1818" w:type="dxa"/>
          </w:tcPr>
          <w:p w:rsidR="00602399" w:rsidRDefault="0023019B" w:rsidP="0023019B">
            <w:pPr>
              <w:tabs>
                <w:tab w:val="left" w:pos="2820"/>
              </w:tabs>
            </w:pPr>
            <w:r>
              <w:t>1:00-3:00 p.m.</w:t>
            </w:r>
          </w:p>
        </w:tc>
        <w:tc>
          <w:tcPr>
            <w:tcW w:w="5490" w:type="dxa"/>
          </w:tcPr>
          <w:p w:rsidR="00602399" w:rsidRDefault="0023019B" w:rsidP="00602399">
            <w:pPr>
              <w:tabs>
                <w:tab w:val="left" w:pos="2820"/>
              </w:tabs>
              <w:rPr>
                <w:b/>
              </w:rPr>
            </w:pPr>
            <w:r>
              <w:rPr>
                <w:b/>
              </w:rPr>
              <w:t>Keynote Speaker</w:t>
            </w:r>
          </w:p>
          <w:p w:rsidR="0023019B" w:rsidRDefault="0023019B" w:rsidP="00602399">
            <w:pPr>
              <w:tabs>
                <w:tab w:val="left" w:pos="2820"/>
              </w:tabs>
              <w:rPr>
                <w:b/>
                <w:i/>
              </w:rPr>
            </w:pPr>
            <w:r w:rsidRPr="0023019B">
              <w:rPr>
                <w:b/>
                <w:i/>
              </w:rPr>
              <w:t xml:space="preserve">      *Teaching Clients Resiliency, Grit, and Strategy</w:t>
            </w:r>
          </w:p>
          <w:p w:rsidR="0023019B" w:rsidRDefault="0023019B" w:rsidP="00602399">
            <w:pPr>
              <w:tabs>
                <w:tab w:val="left" w:pos="2820"/>
              </w:tabs>
            </w:pPr>
            <w:r w:rsidRPr="0023019B">
              <w:t xml:space="preserve">        </w:t>
            </w:r>
            <w:r w:rsidR="00034D41">
              <w:t>-</w:t>
            </w:r>
            <w:r w:rsidRPr="0023019B">
              <w:t>Ana-Christina</w:t>
            </w:r>
            <w:r>
              <w:t>-</w:t>
            </w:r>
            <w:r w:rsidR="00074DBA">
              <w:t>Resilience Coach</w:t>
            </w:r>
          </w:p>
          <w:p w:rsidR="00074DBA" w:rsidRPr="0023019B" w:rsidRDefault="00074DBA" w:rsidP="00074DBA">
            <w:pPr>
              <w:tabs>
                <w:tab w:val="left" w:pos="2820"/>
              </w:tabs>
            </w:pPr>
            <w:r>
              <w:t xml:space="preserve">                      Tools of Hope, LLC</w:t>
            </w:r>
          </w:p>
        </w:tc>
        <w:tc>
          <w:tcPr>
            <w:tcW w:w="2268" w:type="dxa"/>
          </w:tcPr>
          <w:p w:rsidR="00602399" w:rsidRDefault="00602399" w:rsidP="00602399">
            <w:pPr>
              <w:tabs>
                <w:tab w:val="left" w:pos="2820"/>
              </w:tabs>
            </w:pPr>
          </w:p>
          <w:p w:rsidR="00550E6C" w:rsidRDefault="00550E6C" w:rsidP="00602399">
            <w:pPr>
              <w:tabs>
                <w:tab w:val="left" w:pos="2820"/>
              </w:tabs>
            </w:pPr>
          </w:p>
          <w:p w:rsidR="00550E6C" w:rsidRDefault="00550E6C" w:rsidP="00602399">
            <w:pPr>
              <w:tabs>
                <w:tab w:val="left" w:pos="2820"/>
              </w:tabs>
            </w:pPr>
            <w:r>
              <w:t>Clear Creek Ballroom</w:t>
            </w:r>
          </w:p>
          <w:p w:rsidR="00074DBA" w:rsidRDefault="00074DBA" w:rsidP="00602399">
            <w:pPr>
              <w:tabs>
                <w:tab w:val="left" w:pos="2820"/>
              </w:tabs>
            </w:pPr>
          </w:p>
        </w:tc>
      </w:tr>
      <w:tr w:rsidR="00074DBA" w:rsidTr="00285E06">
        <w:tc>
          <w:tcPr>
            <w:tcW w:w="1818" w:type="dxa"/>
          </w:tcPr>
          <w:p w:rsidR="00074DBA" w:rsidRDefault="00074DBA" w:rsidP="0023019B">
            <w:pPr>
              <w:tabs>
                <w:tab w:val="left" w:pos="2820"/>
              </w:tabs>
            </w:pPr>
            <w:r>
              <w:t>3:15-3:30 p.m.</w:t>
            </w:r>
          </w:p>
        </w:tc>
        <w:tc>
          <w:tcPr>
            <w:tcW w:w="5490" w:type="dxa"/>
          </w:tcPr>
          <w:p w:rsidR="00074DBA" w:rsidRDefault="00074DBA" w:rsidP="00074DBA">
            <w:pPr>
              <w:tabs>
                <w:tab w:val="left" w:pos="2820"/>
              </w:tabs>
              <w:rPr>
                <w:b/>
              </w:rPr>
            </w:pPr>
            <w:r>
              <w:rPr>
                <w:b/>
              </w:rPr>
              <w:t>General Session with Closing remarks</w:t>
            </w:r>
          </w:p>
          <w:p w:rsidR="00074DBA" w:rsidRPr="00074DBA" w:rsidRDefault="00074DBA" w:rsidP="00074DBA">
            <w:pPr>
              <w:tabs>
                <w:tab w:val="left" w:pos="2820"/>
              </w:tabs>
            </w:pPr>
            <w:r w:rsidRPr="00074DBA">
              <w:t>Evaluation Collection (box)</w:t>
            </w:r>
          </w:p>
          <w:p w:rsidR="00074DBA" w:rsidRDefault="00074DBA" w:rsidP="00074DBA">
            <w:pPr>
              <w:tabs>
                <w:tab w:val="left" w:pos="2820"/>
              </w:tabs>
              <w:rPr>
                <w:b/>
              </w:rPr>
            </w:pPr>
            <w:r w:rsidRPr="00074DBA">
              <w:t>CEU Distribution (registration table)</w:t>
            </w:r>
          </w:p>
          <w:p w:rsidR="00074DBA" w:rsidRDefault="00074DBA" w:rsidP="00074DBA">
            <w:pPr>
              <w:tabs>
                <w:tab w:val="left" w:pos="2820"/>
              </w:tabs>
              <w:rPr>
                <w:b/>
              </w:rPr>
            </w:pPr>
          </w:p>
        </w:tc>
        <w:tc>
          <w:tcPr>
            <w:tcW w:w="2268" w:type="dxa"/>
          </w:tcPr>
          <w:p w:rsidR="00074DBA" w:rsidRDefault="00074DBA" w:rsidP="00602399">
            <w:pPr>
              <w:tabs>
                <w:tab w:val="left" w:pos="2820"/>
              </w:tabs>
            </w:pPr>
          </w:p>
          <w:p w:rsidR="00550E6C" w:rsidRDefault="00550E6C" w:rsidP="00602399">
            <w:pPr>
              <w:tabs>
                <w:tab w:val="left" w:pos="2820"/>
              </w:tabs>
            </w:pPr>
            <w:r>
              <w:t>Clear Creek Ballroom</w:t>
            </w:r>
          </w:p>
          <w:p w:rsidR="00550E6C" w:rsidRDefault="00550E6C" w:rsidP="00602399">
            <w:pPr>
              <w:tabs>
                <w:tab w:val="left" w:pos="2820"/>
              </w:tabs>
            </w:pPr>
          </w:p>
        </w:tc>
      </w:tr>
    </w:tbl>
    <w:p w:rsidR="00220BAB" w:rsidRDefault="00220BAB" w:rsidP="00602399">
      <w:pPr>
        <w:tabs>
          <w:tab w:val="left" w:pos="2820"/>
        </w:tabs>
      </w:pPr>
    </w:p>
    <w:p w:rsidR="00074DBA" w:rsidRPr="00602399" w:rsidRDefault="00074DBA" w:rsidP="00602399">
      <w:pPr>
        <w:tabs>
          <w:tab w:val="left" w:pos="2820"/>
        </w:tabs>
      </w:pPr>
    </w:p>
    <w:sectPr w:rsidR="00074DBA" w:rsidRPr="00602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6339E"/>
    <w:multiLevelType w:val="hybridMultilevel"/>
    <w:tmpl w:val="04F6C604"/>
    <w:lvl w:ilvl="0" w:tplc="066CAFF6">
      <w:start w:val="800"/>
      <w:numFmt w:val="bullet"/>
      <w:lvlText w:val="-"/>
      <w:lvlJc w:val="left"/>
      <w:pPr>
        <w:ind w:left="7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71BA3A86"/>
    <w:multiLevelType w:val="hybridMultilevel"/>
    <w:tmpl w:val="F37A3E3C"/>
    <w:lvl w:ilvl="0" w:tplc="89724CE8">
      <w:start w:val="800"/>
      <w:numFmt w:val="bullet"/>
      <w:lvlText w:val="-"/>
      <w:lvlJc w:val="left"/>
      <w:pPr>
        <w:ind w:left="7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CC"/>
    <w:rsid w:val="00034D41"/>
    <w:rsid w:val="0005109A"/>
    <w:rsid w:val="00074DBA"/>
    <w:rsid w:val="000B722E"/>
    <w:rsid w:val="00220BAB"/>
    <w:rsid w:val="0023019B"/>
    <w:rsid w:val="00285E06"/>
    <w:rsid w:val="002D63CC"/>
    <w:rsid w:val="003E61E5"/>
    <w:rsid w:val="00550E6C"/>
    <w:rsid w:val="00602399"/>
    <w:rsid w:val="00640D05"/>
    <w:rsid w:val="009B2DB0"/>
    <w:rsid w:val="00D41D34"/>
    <w:rsid w:val="00FA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AEBD16-390A-41F9-BFBA-013EFE61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3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2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 University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l-admin</dc:creator>
  <cp:lastModifiedBy>Sandra Kay Rosewell</cp:lastModifiedBy>
  <cp:revision>2</cp:revision>
  <cp:lastPrinted>2017-09-29T22:12:00Z</cp:lastPrinted>
  <dcterms:created xsi:type="dcterms:W3CDTF">2017-10-05T19:47:00Z</dcterms:created>
  <dcterms:modified xsi:type="dcterms:W3CDTF">2017-10-05T19:47:00Z</dcterms:modified>
</cp:coreProperties>
</file>